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28" w:rsidRPr="00DF57CF" w:rsidRDefault="00DF57CF" w:rsidP="00DF5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D3628" w:rsidRPr="00DF57CF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7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CF">
        <w:rPr>
          <w:rFonts w:ascii="Times New Roman" w:hAnsi="Times New Roman" w:cs="Times New Roman"/>
          <w:b/>
          <w:sz w:val="28"/>
          <w:szCs w:val="28"/>
        </w:rPr>
        <w:t>РУБЦОВСКИЙ ГОРОДСКОЙ СОВЕТ ДЕПУТАТОВ</w:t>
      </w: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C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3628" w:rsidRPr="00DF57CF" w:rsidRDefault="007D3628" w:rsidP="00DF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28" w:rsidRPr="00DF57CF" w:rsidRDefault="007D3628" w:rsidP="00DF5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7CF">
        <w:rPr>
          <w:rFonts w:ascii="Times New Roman" w:hAnsi="Times New Roman" w:cs="Times New Roman"/>
          <w:b/>
          <w:sz w:val="28"/>
          <w:szCs w:val="28"/>
        </w:rPr>
        <w:t>_______________№ _____</w:t>
      </w:r>
    </w:p>
    <w:p w:rsidR="007D3628" w:rsidRPr="00DF57CF" w:rsidRDefault="007D3628" w:rsidP="00DF5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7CF">
        <w:rPr>
          <w:rFonts w:ascii="Times New Roman" w:hAnsi="Times New Roman" w:cs="Times New Roman"/>
          <w:b/>
          <w:sz w:val="28"/>
          <w:szCs w:val="28"/>
        </w:rPr>
        <w:t xml:space="preserve">              г. Рубцовск</w:t>
      </w:r>
    </w:p>
    <w:p w:rsidR="007D3628" w:rsidRPr="00DF57CF" w:rsidRDefault="007D3628" w:rsidP="00DF57C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>О признании утратившим силу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решения Рубцовского городского 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Совета депутатов Алтайского края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от 09.11.2005 № 262 </w:t>
      </w:r>
      <w:bookmarkStart w:id="0" w:name="_GoBack"/>
      <w:bookmarkEnd w:id="0"/>
      <w:r w:rsidRPr="00DF57CF">
        <w:rPr>
          <w:rFonts w:ascii="Times New Roman" w:hAnsi="Times New Roman" w:cs="Times New Roman"/>
          <w:sz w:val="26"/>
        </w:rPr>
        <w:t xml:space="preserve">«О принятии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«Положения об обеспечении охраны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окружающей среды и  </w:t>
      </w:r>
      <w:proofErr w:type="gramStart"/>
      <w:r w:rsidRPr="00DF57CF">
        <w:rPr>
          <w:rFonts w:ascii="Times New Roman" w:hAnsi="Times New Roman" w:cs="Times New Roman"/>
          <w:sz w:val="26"/>
        </w:rPr>
        <w:t>экологическом</w:t>
      </w:r>
      <w:proofErr w:type="gramEnd"/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контроле в границах муниципального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 xml:space="preserve">образования  городского округа 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</w:rPr>
        <w:t>«Город Рубцовск» Алтайского края»</w:t>
      </w:r>
    </w:p>
    <w:p w:rsidR="00AF327C" w:rsidRPr="00DF57CF" w:rsidRDefault="00AF327C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</w:rPr>
      </w:pP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ab/>
        <w:t>В связи  с  принятием Федерального закона от 31.07.2020  № 248-ФЗ 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7D3628" w:rsidRPr="00DF57CF" w:rsidRDefault="007D3628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>РЕШИЛ:</w:t>
      </w:r>
    </w:p>
    <w:p w:rsidR="007D3628" w:rsidRPr="00DF57CF" w:rsidRDefault="007D3628" w:rsidP="00DF57CF">
      <w:pPr>
        <w:spacing w:after="0"/>
        <w:jc w:val="both"/>
        <w:rPr>
          <w:rFonts w:ascii="Times New Roman" w:hAnsi="Times New Roman" w:cs="Times New Roman"/>
          <w:sz w:val="26"/>
        </w:rPr>
      </w:pPr>
      <w:r w:rsidRPr="00DF57CF">
        <w:rPr>
          <w:rFonts w:ascii="Times New Roman" w:hAnsi="Times New Roman" w:cs="Times New Roman"/>
          <w:sz w:val="26"/>
          <w:szCs w:val="28"/>
        </w:rPr>
        <w:tab/>
        <w:t>1.</w:t>
      </w:r>
      <w:r w:rsidRPr="00DF57CF">
        <w:rPr>
          <w:rFonts w:ascii="Times New Roman" w:hAnsi="Times New Roman" w:cs="Times New Roman"/>
          <w:sz w:val="26"/>
        </w:rPr>
        <w:t xml:space="preserve"> Признать решение Рубцовского городского  Совета депутатов Алтайского края от 09.11.2005 № 262 «О принятии «Положения об обеспечении охраны окружающей среды и  экологическом контроле в границах муниципального образования  городского округа «Город Рубцовск» Алтайского края»</w:t>
      </w:r>
      <w:r w:rsidR="00D936D2" w:rsidRPr="00DF57CF">
        <w:rPr>
          <w:rFonts w:ascii="Times New Roman" w:hAnsi="Times New Roman" w:cs="Times New Roman"/>
          <w:sz w:val="26"/>
        </w:rPr>
        <w:t xml:space="preserve"> утратившим силу</w:t>
      </w:r>
      <w:r w:rsidRPr="00DF57CF">
        <w:rPr>
          <w:rFonts w:ascii="Times New Roman" w:hAnsi="Times New Roman" w:cs="Times New Roman"/>
          <w:sz w:val="26"/>
        </w:rPr>
        <w:t>.</w:t>
      </w:r>
      <w:r w:rsidRPr="00DF57CF">
        <w:rPr>
          <w:rFonts w:ascii="Times New Roman" w:hAnsi="Times New Roman" w:cs="Times New Roman"/>
          <w:sz w:val="26"/>
        </w:rPr>
        <w:tab/>
      </w:r>
    </w:p>
    <w:p w:rsidR="007D3628" w:rsidRPr="00DF57CF" w:rsidRDefault="007D3628" w:rsidP="00DF57C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</w:rPr>
        <w:tab/>
      </w:r>
      <w:r w:rsidRPr="00DF57CF">
        <w:rPr>
          <w:rFonts w:ascii="Times New Roman" w:hAnsi="Times New Roman" w:cs="Times New Roman"/>
          <w:sz w:val="26"/>
          <w:szCs w:val="28"/>
        </w:rPr>
        <w:t xml:space="preserve">2. </w:t>
      </w:r>
      <w:r w:rsidR="00DF57CF">
        <w:rPr>
          <w:rFonts w:ascii="Times New Roman" w:hAnsi="Times New Roman" w:cs="Times New Roman"/>
          <w:sz w:val="26"/>
          <w:szCs w:val="28"/>
        </w:rPr>
        <w:t xml:space="preserve"> </w:t>
      </w:r>
      <w:r w:rsidRPr="00DF57CF">
        <w:rPr>
          <w:rFonts w:ascii="Times New Roman" w:hAnsi="Times New Roman" w:cs="Times New Roman"/>
          <w:sz w:val="26"/>
          <w:szCs w:val="28"/>
        </w:rPr>
        <w:t>Опубликовать настоящее решение в газете «Местное время».</w:t>
      </w:r>
    </w:p>
    <w:p w:rsidR="007D3628" w:rsidRPr="00DF57CF" w:rsidRDefault="007D3628" w:rsidP="00DF57C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ab/>
      </w:r>
      <w:r w:rsidR="00DF57CF">
        <w:rPr>
          <w:rFonts w:ascii="Times New Roman" w:hAnsi="Times New Roman" w:cs="Times New Roman"/>
          <w:sz w:val="26"/>
          <w:szCs w:val="28"/>
        </w:rPr>
        <w:t xml:space="preserve">3. </w:t>
      </w:r>
      <w:r w:rsidRPr="00DF57CF">
        <w:rPr>
          <w:rFonts w:ascii="Times New Roman" w:hAnsi="Times New Roman" w:cs="Times New Roman"/>
          <w:sz w:val="26"/>
          <w:szCs w:val="28"/>
        </w:rPr>
        <w:t>Настоящее решение вступает в силу после его опубликования в газете «Местное время».</w:t>
      </w:r>
    </w:p>
    <w:p w:rsidR="007D3628" w:rsidRDefault="007D3628" w:rsidP="00DF57C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ab/>
        <w:t xml:space="preserve">4. </w:t>
      </w:r>
      <w:proofErr w:type="gramStart"/>
      <w:r w:rsidRPr="00DF57CF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DF57CF">
        <w:rPr>
          <w:rFonts w:ascii="Times New Roman" w:hAnsi="Times New Roman" w:cs="Times New Roman"/>
          <w:sz w:val="26"/>
          <w:szCs w:val="28"/>
        </w:rPr>
        <w:t xml:space="preserve"> исполнением  настоящего постановления возложить на комитет  Рубцовского городского Совета депутатов Алтайского края по законодательству, вопросам законности и местного  самоуправления </w:t>
      </w:r>
      <w:r w:rsidR="00DF57CF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Pr="00DF57CF">
        <w:rPr>
          <w:rFonts w:ascii="Times New Roman" w:hAnsi="Times New Roman" w:cs="Times New Roman"/>
          <w:sz w:val="26"/>
          <w:szCs w:val="28"/>
        </w:rPr>
        <w:t>(Ю.В. Верещагин)</w:t>
      </w:r>
      <w:r w:rsidR="00AF327C" w:rsidRPr="00DF57CF">
        <w:rPr>
          <w:rFonts w:ascii="Times New Roman" w:hAnsi="Times New Roman" w:cs="Times New Roman"/>
          <w:sz w:val="26"/>
          <w:szCs w:val="28"/>
        </w:rPr>
        <w:t>.</w:t>
      </w:r>
    </w:p>
    <w:p w:rsidR="00DF57CF" w:rsidRPr="00DF57CF" w:rsidRDefault="00DF57CF" w:rsidP="00DF57C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D936D2" w:rsidRPr="00DF57CF" w:rsidRDefault="00D936D2" w:rsidP="00DF5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 xml:space="preserve">Председатель Рубцовского </w:t>
      </w:r>
    </w:p>
    <w:p w:rsidR="00D936D2" w:rsidRPr="00DF57CF" w:rsidRDefault="00D936D2" w:rsidP="00DF5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 xml:space="preserve">городского Совета депутатов </w:t>
      </w:r>
    </w:p>
    <w:p w:rsidR="00D936D2" w:rsidRPr="00DF57CF" w:rsidRDefault="00D936D2" w:rsidP="00DF5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 xml:space="preserve">Алтайского края                                                                                  С.П. </w:t>
      </w:r>
      <w:proofErr w:type="spellStart"/>
      <w:r w:rsidRPr="00DF57CF">
        <w:rPr>
          <w:rFonts w:ascii="Times New Roman" w:hAnsi="Times New Roman" w:cs="Times New Roman"/>
          <w:sz w:val="26"/>
          <w:szCs w:val="28"/>
        </w:rPr>
        <w:t>Черноиванов</w:t>
      </w:r>
      <w:proofErr w:type="spellEnd"/>
    </w:p>
    <w:p w:rsidR="00D936D2" w:rsidRPr="00DF57CF" w:rsidRDefault="00D936D2" w:rsidP="00DF5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D936D2" w:rsidRPr="00DF57CF" w:rsidRDefault="00D936D2" w:rsidP="00DF5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DF57CF">
        <w:rPr>
          <w:rFonts w:ascii="Times New Roman" w:hAnsi="Times New Roman" w:cs="Times New Roman"/>
          <w:sz w:val="26"/>
          <w:szCs w:val="28"/>
        </w:rPr>
        <w:t>Глава города Рубцовска                                                                      Д.З. Фельдман</w:t>
      </w:r>
    </w:p>
    <w:p w:rsidR="0001317E" w:rsidRPr="00DF57CF" w:rsidRDefault="0001317E" w:rsidP="00DF57CF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8561AC" w:rsidRPr="00DF57CF" w:rsidRDefault="008561AC" w:rsidP="00DF57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F57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36D2" w:rsidRPr="00DF57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57CF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561AC" w:rsidRPr="00DF57CF" w:rsidRDefault="008561AC" w:rsidP="00DF57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561AC" w:rsidRPr="00DF57CF" w:rsidRDefault="008561AC" w:rsidP="00DF57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561AC" w:rsidRPr="00DF57CF" w:rsidRDefault="008561AC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DF57CF">
        <w:rPr>
          <w:rFonts w:ascii="Times New Roman" w:hAnsi="Times New Roman" w:cs="Times New Roman"/>
          <w:sz w:val="28"/>
          <w:szCs w:val="28"/>
        </w:rPr>
        <w:tab/>
        <w:t>Администрация города Рубцовска Алтайского края просит принять решение Рубцовского городского Совета депутатов Алтайского края вопрос «О признании утратившим силу</w:t>
      </w:r>
      <w:r w:rsidRPr="00DF57CF">
        <w:rPr>
          <w:rFonts w:ascii="Times New Roman" w:hAnsi="Times New Roman" w:cs="Times New Roman"/>
          <w:sz w:val="28"/>
        </w:rPr>
        <w:t xml:space="preserve"> решения Рубцовского городского  Совета депутатов Алтайского края от 09.11.2005 № 262 «О принятии «Положения об обеспечении охраны окружающей среды и  экологическом контроле в границах муниципального образования  городского округа «Город Рубцовск» Алтайского края».</w:t>
      </w:r>
    </w:p>
    <w:p w:rsidR="008561AC" w:rsidRPr="00DF57CF" w:rsidRDefault="008561AC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DF57CF">
        <w:rPr>
          <w:rFonts w:ascii="Times New Roman" w:hAnsi="Times New Roman" w:cs="Times New Roman"/>
          <w:sz w:val="28"/>
        </w:rPr>
        <w:tab/>
        <w:t xml:space="preserve">В соответствии с Федеральным законом от 31.07.2020 № 248-ФЗ </w:t>
      </w:r>
      <w:r w:rsidRPr="00DF57CF">
        <w:rPr>
          <w:rFonts w:ascii="Times New Roman" w:hAnsi="Times New Roman" w:cs="Times New Roman"/>
          <w:sz w:val="26"/>
          <w:szCs w:val="28"/>
        </w:rPr>
        <w:t xml:space="preserve">«О государственном контроле (надзоре) и муниципальном контроле в Российской Федерации» Рубцовским городским Советом депутатов Алтайского края приняты Положения об осуществлении Администрацией города Рубцовска на территории муниципального образования город Рубцовск Алтайского края  предусмотренных действующим законодательством </w:t>
      </w:r>
      <w:r w:rsidR="001D0785" w:rsidRPr="00DF57CF">
        <w:rPr>
          <w:rFonts w:ascii="Times New Roman" w:hAnsi="Times New Roman" w:cs="Times New Roman"/>
          <w:sz w:val="26"/>
          <w:szCs w:val="28"/>
        </w:rPr>
        <w:t xml:space="preserve">7-ми видов муниципального контроля. </w:t>
      </w:r>
      <w:r w:rsidR="00AF327C" w:rsidRPr="00DF57CF">
        <w:rPr>
          <w:rFonts w:ascii="Times New Roman" w:hAnsi="Times New Roman" w:cs="Times New Roman"/>
          <w:sz w:val="26"/>
          <w:szCs w:val="28"/>
        </w:rPr>
        <w:tab/>
      </w:r>
      <w:r w:rsidR="006A7684" w:rsidRPr="00DF57CF">
        <w:rPr>
          <w:rFonts w:ascii="Times New Roman" w:hAnsi="Times New Roman" w:cs="Times New Roman"/>
          <w:sz w:val="26"/>
          <w:szCs w:val="28"/>
        </w:rPr>
        <w:tab/>
      </w:r>
      <w:r w:rsidR="001D0785" w:rsidRPr="00DF57CF">
        <w:rPr>
          <w:rFonts w:ascii="Times New Roman" w:hAnsi="Times New Roman" w:cs="Times New Roman"/>
          <w:sz w:val="26"/>
          <w:szCs w:val="28"/>
        </w:rPr>
        <w:t>Осуществление  Администрацией города Рубцовска  экологического контроля не предусмотрено действующим законодательством.</w:t>
      </w:r>
    </w:p>
    <w:p w:rsidR="008561AC" w:rsidRPr="00DF57CF" w:rsidRDefault="008561AC" w:rsidP="00DF57CF">
      <w:pPr>
        <w:spacing w:after="0" w:line="20" w:lineRule="atLeast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61AC" w:rsidRPr="00DF57CF" w:rsidRDefault="008561AC" w:rsidP="00DF57CF">
      <w:pPr>
        <w:spacing w:after="0" w:line="20" w:lineRule="atLeast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61AC" w:rsidRPr="00DF57CF" w:rsidRDefault="008561AC" w:rsidP="00DF57CF">
      <w:pPr>
        <w:spacing w:after="0" w:line="20" w:lineRule="atLeast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61AC" w:rsidRPr="00DF57CF" w:rsidRDefault="008561AC" w:rsidP="00DF57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F57CF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8561AC" w:rsidRPr="00DF57CF" w:rsidRDefault="008561AC" w:rsidP="00DF57C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F57CF">
        <w:rPr>
          <w:rFonts w:ascii="Times New Roman" w:hAnsi="Times New Roman" w:cs="Times New Roman"/>
          <w:sz w:val="28"/>
          <w:szCs w:val="28"/>
        </w:rPr>
        <w:t xml:space="preserve">Администрации горда Рубцовска                                             А.С. </w:t>
      </w:r>
      <w:proofErr w:type="spellStart"/>
      <w:r w:rsidRPr="00DF57CF">
        <w:rPr>
          <w:rFonts w:ascii="Times New Roman" w:hAnsi="Times New Roman" w:cs="Times New Roman"/>
          <w:sz w:val="28"/>
          <w:szCs w:val="28"/>
        </w:rPr>
        <w:t>Артимонова</w:t>
      </w:r>
      <w:proofErr w:type="spellEnd"/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246F" w:rsidRPr="00DF57CF" w:rsidRDefault="00B6246F" w:rsidP="00DF57C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2156" w:rsidRPr="00DF57CF" w:rsidRDefault="00E22156" w:rsidP="00DF57CF">
      <w:pPr>
        <w:jc w:val="both"/>
        <w:rPr>
          <w:rFonts w:ascii="Times New Roman" w:hAnsi="Times New Roman" w:cs="Times New Roman"/>
          <w:sz w:val="28"/>
        </w:rPr>
      </w:pPr>
    </w:p>
    <w:sectPr w:rsidR="00E22156" w:rsidRPr="00DF57CF" w:rsidSect="00DF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5E"/>
    <w:rsid w:val="0001317E"/>
    <w:rsid w:val="001D0785"/>
    <w:rsid w:val="001E6F5E"/>
    <w:rsid w:val="00433E77"/>
    <w:rsid w:val="006A7684"/>
    <w:rsid w:val="007D3628"/>
    <w:rsid w:val="008561AC"/>
    <w:rsid w:val="00AF327C"/>
    <w:rsid w:val="00B6246F"/>
    <w:rsid w:val="00B94FC5"/>
    <w:rsid w:val="00CE09C3"/>
    <w:rsid w:val="00D80F97"/>
    <w:rsid w:val="00D936D2"/>
    <w:rsid w:val="00DF57CF"/>
    <w:rsid w:val="00E22156"/>
    <w:rsid w:val="00F6170D"/>
    <w:rsid w:val="00FC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6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561A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6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561A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66AA-6AEB-4034-8EC0-F55E13F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Сергеева</cp:lastModifiedBy>
  <cp:revision>2</cp:revision>
  <cp:lastPrinted>2023-01-17T01:41:00Z</cp:lastPrinted>
  <dcterms:created xsi:type="dcterms:W3CDTF">2023-01-18T01:11:00Z</dcterms:created>
  <dcterms:modified xsi:type="dcterms:W3CDTF">2023-01-18T01:11:00Z</dcterms:modified>
</cp:coreProperties>
</file>